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460C1" w14:textId="1970C3F5" w:rsidR="0012458E" w:rsidRPr="0012458E" w:rsidRDefault="0012458E" w:rsidP="0012458E">
      <w:pPr>
        <w:rPr>
          <w:rFonts w:ascii="Arial" w:hAnsi="Arial" w:cs="Arial"/>
          <w:b/>
          <w:bCs/>
        </w:rPr>
      </w:pPr>
      <w:r w:rsidRPr="0012458E">
        <w:rPr>
          <w:rFonts w:ascii="Arial" w:hAnsi="Arial" w:cs="Arial"/>
          <w:b/>
          <w:bCs/>
        </w:rPr>
        <w:t>Consumable Materials per Person</w:t>
      </w:r>
    </w:p>
    <w:p w14:paraId="53F4B0DB" w14:textId="77777777" w:rsidR="0012458E" w:rsidRDefault="0012458E" w:rsidP="0012458E">
      <w:pPr>
        <w:rPr>
          <w:rFonts w:ascii="Arial" w:hAnsi="Arial" w:cs="Arial"/>
        </w:rPr>
      </w:pPr>
      <w:r w:rsidRPr="0012458E">
        <w:rPr>
          <w:rFonts w:ascii="Arial" w:hAnsi="Arial" w:cs="Arial"/>
          <w:b/>
          <w:bCs/>
        </w:rPr>
        <w:t xml:space="preserve">Practical Activity: </w:t>
      </w:r>
    </w:p>
    <w:p w14:paraId="51DB6F7C" w14:textId="63924047" w:rsidR="0012458E" w:rsidRPr="0012458E" w:rsidRDefault="0012458E" w:rsidP="0012458E">
      <w:pPr>
        <w:rPr>
          <w:rFonts w:ascii="Arial" w:hAnsi="Arial" w:cs="Arial"/>
        </w:rPr>
      </w:pPr>
      <w:r w:rsidRPr="0012458E">
        <w:rPr>
          <w:rFonts w:ascii="Arial" w:hAnsi="Arial" w:cs="Arial"/>
        </w:rPr>
        <w:t>Evaluate surface and groundwater resources for agriculture using reconnaissance survey, topographic survey, hydrometric measurement, and physical water testing.</w:t>
      </w:r>
      <w:r>
        <w:rPr>
          <w:rFonts w:ascii="Arial" w:hAnsi="Arial" w:cs="Arial"/>
        </w:rPr>
        <w:t xml:space="preserve"> </w:t>
      </w:r>
      <w:r w:rsidRPr="0012458E">
        <w:rPr>
          <w:rFonts w:ascii="Arial" w:hAnsi="Arial" w:cs="Arial"/>
        </w:rPr>
        <w:t>Implement rainwater harvesting, install and maintain water structures, conduct plantation activities, and apply field-level water governance practices to support sustainable farming.</w:t>
      </w:r>
    </w:p>
    <w:p w14:paraId="6A50BD03" w14:textId="77777777" w:rsidR="0012458E" w:rsidRPr="0012458E" w:rsidRDefault="0012458E" w:rsidP="0012458E">
      <w:pPr>
        <w:rPr>
          <w:rFonts w:ascii="Arial" w:hAnsi="Arial" w:cs="Arial"/>
          <w:b/>
          <w:bCs/>
        </w:rPr>
      </w:pPr>
    </w:p>
    <w:tbl>
      <w:tblPr>
        <w:tblStyle w:val="TableGrid"/>
        <w:tblW w:w="10105" w:type="dxa"/>
        <w:shd w:val="pct20" w:color="auto" w:fill="auto"/>
        <w:tblLook w:val="04A0" w:firstRow="1" w:lastRow="0" w:firstColumn="1" w:lastColumn="0" w:noHBand="0" w:noVBand="1"/>
      </w:tblPr>
      <w:tblGrid>
        <w:gridCol w:w="792"/>
        <w:gridCol w:w="1989"/>
        <w:gridCol w:w="2509"/>
        <w:gridCol w:w="2333"/>
        <w:gridCol w:w="2482"/>
      </w:tblGrid>
      <w:tr w:rsidR="0012458E" w:rsidRPr="0012458E" w14:paraId="09E89D61" w14:textId="77777777">
        <w:trPr>
          <w:trHeight w:val="277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1B8B" w14:textId="291D9CCD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r.No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7C37" w14:textId="3A2147A3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 Component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FFDB" w14:textId="11409A1E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Items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3F0A" w14:textId="1B2EC366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Q</w:t>
            </w:r>
            <w:r>
              <w:rPr>
                <w:rFonts w:ascii="Arial" w:hAnsi="Arial" w:cs="Arial"/>
                <w:b/>
                <w:bCs/>
              </w:rPr>
              <w:t>uantity/Person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2B3E" w14:textId="587DAB58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urpose</w:t>
            </w:r>
          </w:p>
        </w:tc>
      </w:tr>
      <w:tr w:rsidR="0012458E" w:rsidRPr="0012458E" w14:paraId="1B821E05" w14:textId="77777777">
        <w:trPr>
          <w:trHeight w:val="2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3A0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0E35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DD9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Wooden Stakes /pegs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B08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5-10 units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9C8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Site marking</w:t>
            </w:r>
          </w:p>
        </w:tc>
      </w:tr>
      <w:tr w:rsidR="0012458E" w:rsidRPr="0012458E" w14:paraId="32746E03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6F2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BE2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CFD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Graph / tracing paper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D5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2 sheets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E98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Rough plotting and mapping</w:t>
            </w:r>
          </w:p>
        </w:tc>
      </w:tr>
      <w:tr w:rsidR="0012458E" w:rsidRPr="0012458E" w14:paraId="196E4E2C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2DE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5BA7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Reconnaissance &amp; Topographic Survey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947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Field notebook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714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4E5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Field records</w:t>
            </w:r>
          </w:p>
        </w:tc>
      </w:tr>
      <w:tr w:rsidR="0012458E" w:rsidRPr="0012458E" w14:paraId="0C143F55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B22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500B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AE2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Chalk / Marking powder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701F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50 g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356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Point marking</w:t>
            </w:r>
          </w:p>
        </w:tc>
      </w:tr>
      <w:tr w:rsidR="0012458E" w:rsidRPr="0012458E" w14:paraId="30B1DE83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58F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320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343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Sterile water sample bottles (500 ml)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537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7B8E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Sample collection</w:t>
            </w:r>
          </w:p>
        </w:tc>
      </w:tr>
      <w:tr w:rsidR="0012458E" w:rsidRPr="0012458E" w14:paraId="25169C99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1F0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4EC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5B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Measuring rope / thread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CC5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 meter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CFA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Groundwater level depth marking</w:t>
            </w:r>
          </w:p>
        </w:tc>
      </w:tr>
      <w:tr w:rsidR="0012458E" w:rsidRPr="0012458E" w14:paraId="38B36544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612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5677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FB8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Measuring tape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2B0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 meter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6B7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Channel/flow width measurement</w:t>
            </w:r>
          </w:p>
        </w:tc>
      </w:tr>
      <w:tr w:rsidR="0012458E" w:rsidRPr="0012458E" w14:paraId="093D8684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A6D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E38D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Hydrometric Measurement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423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Float material (orange/wood piece)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055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265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Surface velocity measurement</w:t>
            </w:r>
          </w:p>
        </w:tc>
      </w:tr>
      <w:tr w:rsidR="0012458E" w:rsidRPr="0012458E" w14:paraId="2C172DA3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1E3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060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3EA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Stop-watch battery (if applicable)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FC6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121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Time recording support</w:t>
            </w:r>
          </w:p>
        </w:tc>
      </w:tr>
      <w:tr w:rsidR="0012458E" w:rsidRPr="0012458E" w14:paraId="3BAE471F" w14:textId="77777777">
        <w:trPr>
          <w:trHeight w:val="21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96E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05A8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173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pH test strips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132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10 strips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94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Quick water pH testing</w:t>
            </w:r>
          </w:p>
        </w:tc>
      </w:tr>
      <w:tr w:rsidR="0012458E" w:rsidRPr="0012458E" w14:paraId="46AC3883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4A8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7D85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68A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Secchi disk/turbidity tube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F5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Shared (1 per 4-5 persons)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502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Turbidity assessment</w:t>
            </w:r>
          </w:p>
        </w:tc>
      </w:tr>
      <w:tr w:rsidR="0012458E" w:rsidRPr="0012458E" w14:paraId="15A03F04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E5B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9551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Water Quality Testing (Physical)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B19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Filter papers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BE3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 sheets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738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Simple filtration</w:t>
            </w:r>
          </w:p>
        </w:tc>
      </w:tr>
      <w:tr w:rsidR="0012458E" w:rsidRPr="0012458E" w14:paraId="13BE2DBE" w14:textId="77777777" w:rsidTr="0012458E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3A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8A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934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Distilled water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C56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100 ml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27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For rinsing instruments</w:t>
            </w:r>
          </w:p>
        </w:tc>
      </w:tr>
      <w:tr w:rsidR="0012458E" w:rsidRPr="0012458E" w14:paraId="102FA934" w14:textId="77777777" w:rsidTr="0012458E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7E1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lastRenderedPageBreak/>
              <w:t>14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BDF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EB3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Disposable plastic pipettes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EA0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FAF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Sample handling</w:t>
            </w:r>
          </w:p>
        </w:tc>
      </w:tr>
      <w:tr w:rsidR="0012458E" w:rsidRPr="0012458E" w14:paraId="1E5E6A44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F0B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107C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183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Teflon tape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E09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 roll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5FFE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Thread sealing</w:t>
            </w:r>
          </w:p>
        </w:tc>
      </w:tr>
      <w:tr w:rsidR="0012458E" w:rsidRPr="0012458E" w14:paraId="3F3C9974" w14:textId="77777777">
        <w:trPr>
          <w:trHeight w:val="2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82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5E9C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Water Harvesting &amp;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1D7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Rope/twine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168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 m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162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For securing structures</w:t>
            </w:r>
          </w:p>
        </w:tc>
      </w:tr>
      <w:tr w:rsidR="0012458E" w:rsidRPr="0012458E" w14:paraId="67AC53D6" w14:textId="77777777">
        <w:trPr>
          <w:trHeight w:val="2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D55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FB75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Water Structure Installation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EE9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PVC pipes &amp; joints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945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2–3 m pipe + 2–3 joints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93E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For small-scale practice setup</w:t>
            </w:r>
          </w:p>
        </w:tc>
      </w:tr>
      <w:tr w:rsidR="0012458E" w:rsidRPr="0012458E" w14:paraId="7B9B0DBB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39FE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2ABC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75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Cement, sand, gravel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CB2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2–3 kg mix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F17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For small structure or mini-trials</w:t>
            </w:r>
          </w:p>
        </w:tc>
      </w:tr>
      <w:tr w:rsidR="0012458E" w:rsidRPr="0012458E" w14:paraId="4ACDAE23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BA0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FFC4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35A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Sandbags/gravel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6B6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5–10 kg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8A6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For bunds, mini-dams</w:t>
            </w:r>
          </w:p>
        </w:tc>
      </w:tr>
      <w:tr w:rsidR="0012458E" w:rsidRPr="0012458E" w14:paraId="01D49BD8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5B1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79A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241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Plastic sheets/tarpaulins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063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1–2 m²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14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Temporary water collection</w:t>
            </w:r>
          </w:p>
        </w:tc>
      </w:tr>
      <w:tr w:rsidR="0012458E" w:rsidRPr="0012458E" w14:paraId="1811D21C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6DE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43F3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FAF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Seeds/saplings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DBB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5–10 saplings or 20–50 seeds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598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Depends on crop/tree type</w:t>
            </w:r>
          </w:p>
        </w:tc>
      </w:tr>
      <w:tr w:rsidR="0012458E" w:rsidRPr="0012458E" w14:paraId="0BB8162B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40E1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3E73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A71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Organic compost/fertilizer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E87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1–2 kg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7E1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Can be shared for small plots</w:t>
            </w:r>
          </w:p>
        </w:tc>
      </w:tr>
      <w:tr w:rsidR="0012458E" w:rsidRPr="0012458E" w14:paraId="26DB3751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32F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BAC5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Plantation Activities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415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Mulch material (Straw, dried leaves, etc)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DE1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1–2 kg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5F5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Moisture conservation</w:t>
            </w:r>
          </w:p>
        </w:tc>
      </w:tr>
      <w:tr w:rsidR="0012458E" w:rsidRPr="0012458E" w14:paraId="72870E09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E69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BB8E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101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Bamboo Stakes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451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CF2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Plant support</w:t>
            </w:r>
          </w:p>
        </w:tc>
      </w:tr>
      <w:tr w:rsidR="0012458E" w:rsidRPr="0012458E" w14:paraId="7E4761AB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626F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71D3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4EC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Biodegradable plant ties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D79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ED7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Securing plants</w:t>
            </w:r>
          </w:p>
        </w:tc>
      </w:tr>
      <w:tr w:rsidR="0012458E" w:rsidRPr="0012458E" w14:paraId="37D70911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E32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C0CF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BD6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Water for irrigation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3FED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5–10 L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537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Can be measured via watering cans</w:t>
            </w:r>
          </w:p>
        </w:tc>
      </w:tr>
      <w:tr w:rsidR="0012458E" w:rsidRPr="0012458E" w14:paraId="1F69E969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A40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9362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4F30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Rechargeable batteries (AA/AAA)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8FD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2-4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4BA5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Instruments</w:t>
            </w:r>
          </w:p>
        </w:tc>
      </w:tr>
      <w:tr w:rsidR="0012458E" w:rsidRPr="0012458E" w14:paraId="4CCDCC6C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2D46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D19EE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General Safety &amp; Support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36BF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First-aid basic pack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ED6B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E5E9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Small personal kit</w:t>
            </w:r>
          </w:p>
        </w:tc>
      </w:tr>
      <w:tr w:rsidR="0012458E" w:rsidRPr="0012458E" w14:paraId="64656CB6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2E9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02B27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37E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Dust masks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96BA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101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Health &amp; Safety</w:t>
            </w:r>
          </w:p>
        </w:tc>
      </w:tr>
      <w:tr w:rsidR="0012458E" w:rsidRPr="0012458E" w14:paraId="6EDB5F42" w14:textId="77777777">
        <w:trPr>
          <w:trHeight w:val="2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6AB8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12458E"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E33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1DB2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Nitrile Gloves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2754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 xml:space="preserve">5 pairs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B07C" w14:textId="77777777" w:rsidR="0012458E" w:rsidRPr="0012458E" w:rsidRDefault="0012458E" w:rsidP="0012458E">
            <w:pPr>
              <w:spacing w:after="160" w:line="259" w:lineRule="auto"/>
              <w:rPr>
                <w:rFonts w:ascii="Arial" w:hAnsi="Arial" w:cs="Arial"/>
              </w:rPr>
            </w:pPr>
            <w:r w:rsidRPr="0012458E">
              <w:rPr>
                <w:rFonts w:ascii="Arial" w:hAnsi="Arial" w:cs="Arial"/>
              </w:rPr>
              <w:t>Sampling &amp; testing</w:t>
            </w:r>
          </w:p>
        </w:tc>
      </w:tr>
    </w:tbl>
    <w:p w14:paraId="51378F77" w14:textId="0D8C386D" w:rsidR="004B4259" w:rsidRPr="0012458E" w:rsidRDefault="004B4259" w:rsidP="0012458E">
      <w:pPr>
        <w:rPr>
          <w:rFonts w:ascii="Arial" w:hAnsi="Arial" w:cs="Arial"/>
        </w:rPr>
      </w:pPr>
    </w:p>
    <w:sectPr w:rsidR="004B4259" w:rsidRPr="001245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EBC"/>
    <w:rsid w:val="0012458E"/>
    <w:rsid w:val="003A6495"/>
    <w:rsid w:val="004B4259"/>
    <w:rsid w:val="00501558"/>
    <w:rsid w:val="00555DFC"/>
    <w:rsid w:val="00687B3E"/>
    <w:rsid w:val="007D0B72"/>
    <w:rsid w:val="00867EBC"/>
    <w:rsid w:val="00AF1259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068C9"/>
  <w15:chartTrackingRefBased/>
  <w15:docId w15:val="{EA538A34-41C6-4188-8D70-938FDECF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7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7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7E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7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7E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7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7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7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7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E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7E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7E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7E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7E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7E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7E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7E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7E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7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7E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7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7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7E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7E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7E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7E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7E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7EB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F1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maleekatuzahrahayat@gmail.com</dc:creator>
  <cp:keywords/>
  <dc:description/>
  <cp:lastModifiedBy>maleekatuzahrahayat@gmail.com</cp:lastModifiedBy>
  <cp:revision>3</cp:revision>
  <dcterms:created xsi:type="dcterms:W3CDTF">2025-12-18T09:33:00Z</dcterms:created>
  <dcterms:modified xsi:type="dcterms:W3CDTF">2025-12-18T09:45:00Z</dcterms:modified>
</cp:coreProperties>
</file>